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ind w:left="285" w:firstLine="0"/>
        <w:jc w:val="right"/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  <w:drawing>
          <wp:inline distB="114300" distT="114300" distL="114300" distR="114300">
            <wp:extent cx="5731200" cy="571500"/>
            <wp:effectExtent b="0" l="0" r="0" t="0"/>
            <wp:docPr descr="Ciąg logotypów" id="1" name="image1.png"/>
            <a:graphic>
              <a:graphicData uri="http://schemas.openxmlformats.org/drawingml/2006/picture">
                <pic:pic>
                  <pic:nvPicPr>
                    <pic:cNvPr descr="Ciąg logotypów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57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ind w:left="285" w:firstLine="0"/>
        <w:jc w:val="right"/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  <w:rtl w:val="0"/>
        </w:rPr>
        <w:t xml:space="preserve">Załącznik 3 do zapytania ofertowego nr 02A/WYKWALIFIKOWANI/PAAP/2026</w:t>
      </w:r>
    </w:p>
    <w:p w:rsidR="00000000" w:rsidDel="00000000" w:rsidP="00000000" w:rsidRDefault="00000000" w:rsidRPr="00000000" w14:paraId="00000003">
      <w:pPr>
        <w:spacing w:after="0" w:lineRule="auto"/>
        <w:ind w:left="285" w:firstLine="0"/>
        <w:jc w:val="center"/>
        <w:rPr>
          <w:rFonts w:ascii="Roboto" w:cs="Roboto" w:eastAsia="Roboto" w:hAnsi="Roboto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60" w:lineRule="auto"/>
        <w:jc w:val="center"/>
        <w:rPr>
          <w:rFonts w:ascii="Roboto" w:cs="Roboto" w:eastAsia="Roboto" w:hAnsi="Roboto"/>
          <w:b w:val="1"/>
          <w:bCs w:val="1"/>
          <w:sz w:val="32"/>
          <w:szCs w:val="3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32"/>
          <w:szCs w:val="32"/>
          <w:rtl w:val="0"/>
        </w:rPr>
        <w:t xml:space="preserve">OŚWIADCZENIE O BRAKU POWIĄZAŃ</w:t>
        <w:br w:type="textWrapping"/>
        <w:t xml:space="preserve">KAPITAŁOWYCH I OSOBOWYCH</w:t>
      </w:r>
    </w:p>
    <w:p w:rsidR="00000000" w:rsidDel="00000000" w:rsidP="00000000" w:rsidRDefault="00000000" w:rsidRPr="00000000" w14:paraId="00000005">
      <w:pPr>
        <w:spacing w:after="160" w:lineRule="auto"/>
        <w:jc w:val="center"/>
        <w:rPr>
          <w:rFonts w:ascii="Roboto" w:cs="Roboto" w:eastAsia="Roboto" w:hAnsi="Roboto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60" w:lineRule="auto"/>
        <w:jc w:val="cente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Nazwa/Imię i nazwisko Wykonawcy:</w:t>
      </w:r>
    </w:p>
    <w:p w:rsidR="00000000" w:rsidDel="00000000" w:rsidP="00000000" w:rsidRDefault="00000000" w:rsidRPr="00000000" w14:paraId="00000007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60" w:lineRule="auto"/>
        <w:jc w:val="cente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___________________________________________________________________________</w:t>
      </w:r>
    </w:p>
    <w:p w:rsidR="00000000" w:rsidDel="00000000" w:rsidP="00000000" w:rsidRDefault="00000000" w:rsidRPr="00000000" w14:paraId="00000009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 związku z ubieganiem się przez Wykonawcę o udzielenie zamówienia w ramach postępowania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 nr 02A/WYKWALIFIKOWANI/PAAP/2026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ogłoszonego w związku z realizacją projektu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„PODKARPACKI AKCELERATOR ADAPTACJI PRZEDSIĘBIORSTW - wsparcie na rzecz zrównoważonego pod względem płci uczestnictwa w rynku pracy i zwalczania wszelkich form dyskryminacji na podkarpackim rynku pracy”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niniejszym oświadczam, że Wykonawca</w:t>
      </w:r>
      <w:r w:rsidDel="00000000" w:rsidR="00000000" w:rsidRPr="00000000">
        <w:rPr>
          <w:rFonts w:ascii="Roboto" w:cs="Roboto" w:eastAsia="Roboto" w:hAnsi="Roboto"/>
          <w:sz w:val="24"/>
          <w:szCs w:val="24"/>
          <w:vertAlign w:val="superscript"/>
        </w:rPr>
        <w:footnoteReference w:customMarkFollows="0" w:id="0"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oraz osoby wskazane do realizacji przedmiotu zamówienia nie są powiązane z Zamawiającym osobowo lub kapitałowo.</w:t>
      </w:r>
    </w:p>
    <w:p w:rsidR="00000000" w:rsidDel="00000000" w:rsidP="00000000" w:rsidRDefault="00000000" w:rsidRPr="00000000" w14:paraId="0000000B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Z możliwości składania ofert wyklucza się Wykonawców oraz osoby wskazane do realizacji przedmiotu zamówienia, które są podmiotem powiązanym z Zamawiającym osobowo, lub kapitałowo bądź osobami powiązanym z Zamawiającym osobowo lub kapitałowo. Przez powiązania kapitałowe lub osobowe rozumie się wzajemne powiązania między Wykonawcą i/lub osobami wskazanymi do realizacji przedmiotu Zamówienia a Zamawiającym, lub osobami upoważnionymi do zaciągania zobowiązań w imieniu Zamawiającego, lub osobami wykonującymi w imieniu Zamawiającego czynności związane z przygotowaniem i przeprowadzeniem procedury wyboru Wykonawcy. Powiązania osobowe lub kapitałowe polegają w szczególności na: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uczestniczeniu w spółce jako wspólnik spółki cywilnej lub spółki osobowej;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posiadaniu co najmniej 10% udziałów lub akcji;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pełnieniu funkcji członka organu nadzorczego lub zarządzającego, prokurenta, pełnomocnika,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zarządzających, lub organów nadzorczych wykonawców ubiegających się o udzielenie zamówienia,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16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pozostawaniu z Zamawiającym w takim stosunku prawnym lub faktycznym, że istnieje uzasadniona wątpliwość co do ich bezstronności lub niezależności w związku z postępowaniem o udzielenie zamówienia.</w:t>
      </w:r>
    </w:p>
    <w:p w:rsidR="00000000" w:rsidDel="00000000" w:rsidP="00000000" w:rsidRDefault="00000000" w:rsidRPr="00000000" w14:paraId="00000012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Świadomy/a odpowiedzialności za składanie fałszywych oświadczeń, informuję, iż dane wskazane powyżej są zgodne z prawdą. </w:t>
      </w:r>
    </w:p>
    <w:p w:rsidR="00000000" w:rsidDel="00000000" w:rsidP="00000000" w:rsidRDefault="00000000" w:rsidRPr="00000000" w14:paraId="00000014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after="0" w:lineRule="auto"/>
        <w:ind w:left="502" w:hanging="360"/>
        <w:rPr>
          <w:rFonts w:ascii="Roboto" w:cs="Roboto" w:eastAsia="Roboto" w:hAnsi="Roboto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Rule="auto"/>
        <w:ind w:left="646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Rule="auto"/>
        <w:ind w:left="646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36"/>
        <w:gridCol w:w="1417"/>
        <w:gridCol w:w="3859"/>
        <w:tblGridChange w:id="0">
          <w:tblGrid>
            <w:gridCol w:w="3936"/>
            <w:gridCol w:w="1417"/>
            <w:gridCol w:w="3859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9">
            <w:pPr>
              <w:spacing w:after="0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Miejscowość i data</w:t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A">
            <w:pPr>
              <w:spacing w:after="0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B">
            <w:pPr>
              <w:spacing w:after="0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Czytelny podpis Wykonawcy</w:t>
            </w:r>
          </w:p>
          <w:p w:rsidR="00000000" w:rsidDel="00000000" w:rsidP="00000000" w:rsidRDefault="00000000" w:rsidRPr="00000000" w14:paraId="0000001C">
            <w:pPr>
              <w:spacing w:after="0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Pieczęć firmowa (jeśli dotyczy)</w:t>
            </w:r>
          </w:p>
          <w:p w:rsidR="00000000" w:rsidDel="00000000" w:rsidP="00000000" w:rsidRDefault="00000000" w:rsidRPr="00000000" w14:paraId="0000001D">
            <w:pPr>
              <w:spacing w:after="0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spacing w:after="160" w:line="259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Rule="auto"/>
        <w:ind w:left="720" w:firstLine="0"/>
        <w:rPr>
          <w:rFonts w:ascii="Roboto" w:cs="Roboto" w:eastAsia="Roboto" w:hAnsi="Roboto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Roboto" w:cs="Roboto" w:eastAsia="Roboto" w:hAnsi="Roboto"/>
          <w:b w:val="1"/>
          <w:bCs w:val="1"/>
          <w:color w:val="0d0d0d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85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1">
      <w:pPr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Wykonawca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– osoba fizyczna nie będąca personelem projektu, osoba prawna albo jednostka organizacyjna nieposiadająca osobowości prawnej, która oferuje wykonanie robót budowlanych lub obiektu budowlanego, dostawę produktów lub świadczenie usług lub ubiega się o udzielenie zamówienia, złożyła ofertę lub zawarła</w:t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umowę w sprawie zamówienia w projekcie realizowanym w ramach programu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qjm6VMxw4IHK0e/kL5EwzaTY8w==">CgMxLjA4AHIhMURNaDZvOE1rd2VIX2JNNnI5QUl2VVV1YTN6Zzlyd3J3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